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036CC" w14:textId="75308904" w:rsidR="00CD07E9" w:rsidRPr="004A42D0" w:rsidRDefault="008412A3" w:rsidP="00CD07E9">
      <w:pPr>
        <w:spacing w:before="100" w:beforeAutospacing="1" w:after="100" w:afterAutospacing="1"/>
        <w:jc w:val="center"/>
        <w:outlineLvl w:val="1"/>
        <w:rPr>
          <w:rFonts w:eastAsia="Times New Roman" w:cstheme="minorHAnsi"/>
          <w:b/>
          <w:bCs/>
          <w:kern w:val="0"/>
          <w:lang w:eastAsia="en-GB"/>
          <w14:ligatures w14:val="none"/>
        </w:rPr>
      </w:pPr>
      <w:bookmarkStart w:id="0" w:name="_GoBack"/>
      <w:bookmarkEnd w:id="0"/>
      <w:r>
        <w:rPr>
          <w:rFonts w:eastAsia="Times New Roman" w:cstheme="minorHAnsi"/>
          <w:b/>
          <w:bCs/>
          <w:noProof/>
          <w:kern w:val="0"/>
          <w:lang w:eastAsia="el-GR"/>
        </w:rPr>
        <w:drawing>
          <wp:inline distT="0" distB="0" distL="0" distR="0" wp14:anchorId="62054494" wp14:editId="0432AE40">
            <wp:extent cx="5731510" cy="1703705"/>
            <wp:effectExtent l="0" t="0" r="2540" b="0"/>
            <wp:docPr id="607277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77290" name="Picture 6072772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703705"/>
                    </a:xfrm>
                    <a:prstGeom prst="rect">
                      <a:avLst/>
                    </a:prstGeom>
                  </pic:spPr>
                </pic:pic>
              </a:graphicData>
            </a:graphic>
          </wp:inline>
        </w:drawing>
      </w:r>
    </w:p>
    <w:p w14:paraId="4C331D81" w14:textId="20D8E653" w:rsidR="00CD07E9" w:rsidRPr="004A42D0" w:rsidRDefault="00CD07E9" w:rsidP="00CD07E9">
      <w:pPr>
        <w:spacing w:before="100" w:beforeAutospacing="1" w:after="100" w:afterAutospacing="1"/>
        <w:jc w:val="right"/>
        <w:rPr>
          <w:rFonts w:eastAsia="Times New Roman" w:cstheme="minorHAnsi"/>
          <w:b/>
          <w:bCs/>
          <w:kern w:val="0"/>
          <w:lang w:eastAsia="en-GB"/>
          <w14:ligatures w14:val="none"/>
        </w:rPr>
      </w:pPr>
      <w:r w:rsidRPr="004A42D0">
        <w:rPr>
          <w:rFonts w:eastAsia="Times New Roman" w:cstheme="minorHAnsi"/>
          <w:kern w:val="0"/>
          <w:lang w:eastAsia="en-GB"/>
          <w14:ligatures w14:val="none"/>
        </w:rPr>
        <w:br/>
      </w:r>
      <w:r w:rsidRPr="00482D13">
        <w:rPr>
          <w:rFonts w:eastAsia="Times New Roman" w:cstheme="minorHAnsi"/>
          <w:kern w:val="0"/>
          <w:lang w:eastAsia="en-GB"/>
          <w14:ligatures w14:val="none"/>
        </w:rPr>
        <w:t xml:space="preserve">Αθήνα, </w:t>
      </w:r>
      <w:r w:rsidR="00DE620F">
        <w:rPr>
          <w:rFonts w:eastAsia="Times New Roman" w:cstheme="minorHAnsi"/>
          <w:kern w:val="0"/>
          <w:lang w:eastAsia="en-GB"/>
          <w14:ligatures w14:val="none"/>
        </w:rPr>
        <w:t>3</w:t>
      </w:r>
      <w:r w:rsidRPr="00482D13">
        <w:rPr>
          <w:rFonts w:eastAsia="Times New Roman" w:cstheme="minorHAnsi"/>
          <w:kern w:val="0"/>
          <w:lang w:eastAsia="en-GB"/>
          <w14:ligatures w14:val="none"/>
        </w:rPr>
        <w:t xml:space="preserve"> </w:t>
      </w:r>
      <w:r w:rsidR="00DE620F">
        <w:rPr>
          <w:rFonts w:eastAsia="Times New Roman" w:cstheme="minorHAnsi"/>
          <w:kern w:val="0"/>
          <w:lang w:eastAsia="en-GB"/>
          <w14:ligatures w14:val="none"/>
        </w:rPr>
        <w:t>Μαρτίου</w:t>
      </w:r>
      <w:r w:rsidRPr="00482D13">
        <w:rPr>
          <w:rFonts w:eastAsia="Times New Roman" w:cstheme="minorHAnsi"/>
          <w:kern w:val="0"/>
          <w:lang w:eastAsia="en-GB"/>
          <w14:ligatures w14:val="none"/>
        </w:rPr>
        <w:t xml:space="preserve"> 202</w:t>
      </w:r>
      <w:r w:rsidR="00DE620F">
        <w:rPr>
          <w:rFonts w:eastAsia="Times New Roman" w:cstheme="minorHAnsi"/>
          <w:kern w:val="0"/>
          <w:lang w:eastAsia="en-GB"/>
          <w14:ligatures w14:val="none"/>
        </w:rPr>
        <w:t>5</w:t>
      </w:r>
    </w:p>
    <w:p w14:paraId="5FFFBF32" w14:textId="77777777" w:rsidR="00CD07E9" w:rsidRPr="00482D13" w:rsidRDefault="00CD07E9" w:rsidP="00CD07E9">
      <w:pPr>
        <w:spacing w:before="100" w:beforeAutospacing="1" w:after="100" w:afterAutospacing="1"/>
        <w:jc w:val="center"/>
        <w:rPr>
          <w:rFonts w:eastAsia="Times New Roman" w:cstheme="minorHAnsi"/>
          <w:kern w:val="0"/>
          <w:lang w:eastAsia="en-GB"/>
          <w14:ligatures w14:val="none"/>
        </w:rPr>
      </w:pPr>
      <w:r w:rsidRPr="00482D13">
        <w:rPr>
          <w:rFonts w:eastAsia="Times New Roman" w:cstheme="minorHAnsi"/>
          <w:b/>
          <w:bCs/>
          <w:kern w:val="0"/>
          <w:lang w:eastAsia="en-GB"/>
          <w14:ligatures w14:val="none"/>
        </w:rPr>
        <w:t>Δελτίο Τύπου</w:t>
      </w:r>
      <w:r w:rsidRPr="004A42D0">
        <w:rPr>
          <w:rFonts w:eastAsia="Times New Roman" w:cstheme="minorHAnsi"/>
          <w:b/>
          <w:bCs/>
          <w:kern w:val="0"/>
          <w:lang w:eastAsia="en-GB"/>
          <w14:ligatures w14:val="none"/>
        </w:rPr>
        <w:br/>
      </w:r>
    </w:p>
    <w:p w14:paraId="7156B921" w14:textId="35832A4D" w:rsidR="00CD07E9" w:rsidRPr="00DE620F" w:rsidRDefault="00CD07E9" w:rsidP="00CD07E9">
      <w:pPr>
        <w:spacing w:before="100" w:beforeAutospacing="1" w:after="100" w:afterAutospacing="1"/>
        <w:jc w:val="center"/>
        <w:outlineLvl w:val="2"/>
        <w:rPr>
          <w:rFonts w:eastAsia="Times New Roman" w:cstheme="minorHAnsi"/>
          <w:b/>
          <w:bCs/>
          <w:kern w:val="0"/>
          <w:lang w:eastAsia="en-GB"/>
          <w14:ligatures w14:val="none"/>
        </w:rPr>
      </w:pPr>
      <w:r w:rsidRPr="00482D13">
        <w:rPr>
          <w:rFonts w:eastAsia="Times New Roman" w:cstheme="minorHAnsi"/>
          <w:b/>
          <w:bCs/>
          <w:kern w:val="0"/>
          <w:lang w:eastAsia="en-GB"/>
          <w14:ligatures w14:val="none"/>
        </w:rPr>
        <w:t>1</w:t>
      </w:r>
      <w:r w:rsidR="00DE620F">
        <w:rPr>
          <w:rFonts w:eastAsia="Times New Roman" w:cstheme="minorHAnsi"/>
          <w:b/>
          <w:bCs/>
          <w:kern w:val="0"/>
          <w:lang w:eastAsia="en-GB"/>
          <w14:ligatures w14:val="none"/>
        </w:rPr>
        <w:t>2</w:t>
      </w:r>
      <w:r w:rsidRPr="00482D13">
        <w:rPr>
          <w:rFonts w:eastAsia="Times New Roman" w:cstheme="minorHAnsi"/>
          <w:b/>
          <w:bCs/>
          <w:kern w:val="0"/>
          <w:lang w:eastAsia="en-GB"/>
          <w14:ligatures w14:val="none"/>
        </w:rPr>
        <w:t xml:space="preserve">η ΕΞΠΟΤΡΟΦ - The B2B </w:t>
      </w:r>
      <w:proofErr w:type="spellStart"/>
      <w:r w:rsidRPr="00482D13">
        <w:rPr>
          <w:rFonts w:eastAsia="Times New Roman" w:cstheme="minorHAnsi"/>
          <w:b/>
          <w:bCs/>
          <w:kern w:val="0"/>
          <w:lang w:eastAsia="en-GB"/>
          <w14:ligatures w14:val="none"/>
        </w:rPr>
        <w:t>Fine</w:t>
      </w:r>
      <w:proofErr w:type="spellEnd"/>
      <w:r w:rsidRPr="00482D13">
        <w:rPr>
          <w:rFonts w:eastAsia="Times New Roman" w:cstheme="minorHAnsi"/>
          <w:b/>
          <w:bCs/>
          <w:kern w:val="0"/>
          <w:lang w:eastAsia="en-GB"/>
          <w14:ligatures w14:val="none"/>
        </w:rPr>
        <w:t xml:space="preserve"> </w:t>
      </w:r>
      <w:proofErr w:type="spellStart"/>
      <w:r w:rsidRPr="00482D13">
        <w:rPr>
          <w:rFonts w:eastAsia="Times New Roman" w:cstheme="minorHAnsi"/>
          <w:b/>
          <w:bCs/>
          <w:kern w:val="0"/>
          <w:lang w:eastAsia="en-GB"/>
          <w14:ligatures w14:val="none"/>
        </w:rPr>
        <w:t>Food</w:t>
      </w:r>
      <w:proofErr w:type="spellEnd"/>
      <w:r w:rsidRPr="00482D13">
        <w:rPr>
          <w:rFonts w:eastAsia="Times New Roman" w:cstheme="minorHAnsi"/>
          <w:b/>
          <w:bCs/>
          <w:kern w:val="0"/>
          <w:lang w:eastAsia="en-GB"/>
          <w14:ligatures w14:val="none"/>
        </w:rPr>
        <w:t xml:space="preserve"> </w:t>
      </w:r>
      <w:proofErr w:type="spellStart"/>
      <w:r w:rsidRPr="00482D13">
        <w:rPr>
          <w:rFonts w:eastAsia="Times New Roman" w:cstheme="minorHAnsi"/>
          <w:b/>
          <w:bCs/>
          <w:kern w:val="0"/>
          <w:lang w:eastAsia="en-GB"/>
          <w14:ligatures w14:val="none"/>
        </w:rPr>
        <w:t>Exhibition</w:t>
      </w:r>
      <w:proofErr w:type="spellEnd"/>
      <w:r w:rsidRPr="00482D13">
        <w:rPr>
          <w:rFonts w:eastAsia="Times New Roman" w:cstheme="minorHAnsi"/>
          <w:b/>
          <w:bCs/>
          <w:kern w:val="0"/>
          <w:lang w:eastAsia="en-GB"/>
          <w14:ligatures w14:val="none"/>
        </w:rPr>
        <w:t xml:space="preserve"> </w:t>
      </w:r>
      <w:r w:rsidRPr="004A42D0">
        <w:rPr>
          <w:rFonts w:eastAsia="Times New Roman" w:cstheme="minorHAnsi"/>
          <w:b/>
          <w:bCs/>
          <w:kern w:val="0"/>
          <w:lang w:eastAsia="en-GB"/>
          <w14:ligatures w14:val="none"/>
        </w:rPr>
        <w:br/>
        <w:t xml:space="preserve">Η γαστρονομική </w:t>
      </w:r>
      <w:r>
        <w:rPr>
          <w:rFonts w:eastAsia="Times New Roman" w:cstheme="minorHAnsi"/>
          <w:b/>
          <w:bCs/>
          <w:kern w:val="0"/>
          <w:lang w:eastAsia="en-GB"/>
          <w14:ligatures w14:val="none"/>
        </w:rPr>
        <w:t xml:space="preserve">έκθεση </w:t>
      </w:r>
      <w:r w:rsidR="00DE620F">
        <w:rPr>
          <w:rFonts w:eastAsia="Times New Roman" w:cstheme="minorHAnsi"/>
          <w:b/>
          <w:bCs/>
          <w:kern w:val="0"/>
          <w:lang w:val="en-US" w:eastAsia="en-GB"/>
          <w14:ligatures w14:val="none"/>
        </w:rPr>
        <w:t>premium</w:t>
      </w:r>
      <w:r w:rsidR="00DE620F" w:rsidRPr="00DE620F">
        <w:rPr>
          <w:rFonts w:eastAsia="Times New Roman" w:cstheme="minorHAnsi"/>
          <w:b/>
          <w:bCs/>
          <w:kern w:val="0"/>
          <w:lang w:eastAsia="en-GB"/>
          <w14:ligatures w14:val="none"/>
        </w:rPr>
        <w:t xml:space="preserve"> προϊόντων</w:t>
      </w:r>
      <w:r w:rsidR="00DE620F">
        <w:rPr>
          <w:rFonts w:eastAsia="Times New Roman" w:cstheme="minorHAnsi"/>
          <w:b/>
          <w:bCs/>
          <w:kern w:val="0"/>
          <w:lang w:eastAsia="en-GB"/>
          <w14:ligatures w14:val="none"/>
        </w:rPr>
        <w:t>!</w:t>
      </w:r>
    </w:p>
    <w:p w14:paraId="27090A45" w14:textId="77777777" w:rsidR="00CD07E9" w:rsidRPr="004A42D0" w:rsidRDefault="00CD07E9" w:rsidP="00CD07E9">
      <w:pPr>
        <w:spacing w:before="100" w:beforeAutospacing="1" w:after="100" w:afterAutospacing="1"/>
        <w:rPr>
          <w:rFonts w:eastAsia="Times New Roman" w:cstheme="minorHAnsi"/>
          <w:kern w:val="0"/>
          <w:lang w:eastAsia="en-GB"/>
          <w14:ligatures w14:val="none"/>
        </w:rPr>
      </w:pPr>
    </w:p>
    <w:p w14:paraId="5C034D55" w14:textId="77777777" w:rsidR="00DE620F" w:rsidRPr="00DE620F" w:rsidRDefault="00DE620F" w:rsidP="00DE620F">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t xml:space="preserve">Η αντίστροφη μέτρηση για το κορυφαίο γεγονός του κλάδου τροφίμων και ποτών έχει ξεκινήσει! Η </w:t>
      </w:r>
      <w:r w:rsidRPr="00DE620F">
        <w:rPr>
          <w:rFonts w:eastAsia="Times New Roman" w:cstheme="minorHAnsi"/>
          <w:b/>
          <w:bCs/>
          <w:kern w:val="0"/>
          <w:lang w:eastAsia="en-GB"/>
          <w14:ligatures w14:val="none"/>
        </w:rPr>
        <w:t xml:space="preserve">12η ΕΞΠΟΤΡΟΦ - The B2B </w:t>
      </w:r>
      <w:proofErr w:type="spellStart"/>
      <w:r w:rsidRPr="00DE620F">
        <w:rPr>
          <w:rFonts w:eastAsia="Times New Roman" w:cstheme="minorHAnsi"/>
          <w:b/>
          <w:bCs/>
          <w:kern w:val="0"/>
          <w:lang w:eastAsia="en-GB"/>
          <w14:ligatures w14:val="none"/>
        </w:rPr>
        <w:t>Fine</w:t>
      </w:r>
      <w:proofErr w:type="spellEnd"/>
      <w:r w:rsidRPr="00DE620F">
        <w:rPr>
          <w:rFonts w:eastAsia="Times New Roman" w:cstheme="minorHAnsi"/>
          <w:b/>
          <w:bCs/>
          <w:kern w:val="0"/>
          <w:lang w:eastAsia="en-GB"/>
          <w14:ligatures w14:val="none"/>
        </w:rPr>
        <w:t xml:space="preserve"> </w:t>
      </w:r>
      <w:proofErr w:type="spellStart"/>
      <w:r w:rsidRPr="00DE620F">
        <w:rPr>
          <w:rFonts w:eastAsia="Times New Roman" w:cstheme="minorHAnsi"/>
          <w:b/>
          <w:bCs/>
          <w:kern w:val="0"/>
          <w:lang w:eastAsia="en-GB"/>
          <w14:ligatures w14:val="none"/>
        </w:rPr>
        <w:t>Food</w:t>
      </w:r>
      <w:proofErr w:type="spellEnd"/>
      <w:r w:rsidRPr="00DE620F">
        <w:rPr>
          <w:rFonts w:eastAsia="Times New Roman" w:cstheme="minorHAnsi"/>
          <w:b/>
          <w:bCs/>
          <w:kern w:val="0"/>
          <w:lang w:eastAsia="en-GB"/>
          <w14:ligatures w14:val="none"/>
        </w:rPr>
        <w:t xml:space="preserve"> </w:t>
      </w:r>
      <w:proofErr w:type="spellStart"/>
      <w:r w:rsidRPr="00DE620F">
        <w:rPr>
          <w:rFonts w:eastAsia="Times New Roman" w:cstheme="minorHAnsi"/>
          <w:b/>
          <w:bCs/>
          <w:kern w:val="0"/>
          <w:lang w:eastAsia="en-GB"/>
          <w14:ligatures w14:val="none"/>
        </w:rPr>
        <w:t>Exhibition</w:t>
      </w:r>
      <w:proofErr w:type="spellEnd"/>
      <w:r w:rsidRPr="00DE620F">
        <w:rPr>
          <w:rFonts w:eastAsia="Times New Roman" w:cstheme="minorHAnsi"/>
          <w:kern w:val="0"/>
          <w:lang w:eastAsia="en-GB"/>
          <w14:ligatures w14:val="none"/>
        </w:rPr>
        <w:t xml:space="preserve"> ετοιμάζεται να υποδεχθεί επαγγελματίες και λάτρεις της γαστρονομίας από τις </w:t>
      </w:r>
      <w:r w:rsidRPr="00DE620F">
        <w:rPr>
          <w:rFonts w:eastAsia="Times New Roman" w:cstheme="minorHAnsi"/>
          <w:b/>
          <w:bCs/>
          <w:kern w:val="0"/>
          <w:lang w:eastAsia="en-GB"/>
          <w14:ligatures w14:val="none"/>
        </w:rPr>
        <w:t>31 Ιανουαρίου έως τις 2 Φεβρουαρίου 2026</w:t>
      </w:r>
      <w:r w:rsidRPr="00DE620F">
        <w:rPr>
          <w:rFonts w:eastAsia="Times New Roman" w:cstheme="minorHAnsi"/>
          <w:kern w:val="0"/>
          <w:lang w:eastAsia="en-GB"/>
          <w14:ligatures w14:val="none"/>
        </w:rPr>
        <w:t xml:space="preserve"> στο εκθεσιακό κέντρο </w:t>
      </w:r>
      <w:r w:rsidRPr="00DE620F">
        <w:rPr>
          <w:rFonts w:eastAsia="Times New Roman" w:cstheme="minorHAnsi"/>
          <w:b/>
          <w:bCs/>
          <w:kern w:val="0"/>
          <w:lang w:eastAsia="en-GB"/>
          <w14:ligatures w14:val="none"/>
        </w:rPr>
        <w:t>MEC Παιανίας</w:t>
      </w:r>
      <w:r w:rsidRPr="00DE620F">
        <w:rPr>
          <w:rFonts w:eastAsia="Times New Roman" w:cstheme="minorHAnsi"/>
          <w:kern w:val="0"/>
          <w:lang w:eastAsia="en-GB"/>
          <w14:ligatures w14:val="none"/>
        </w:rPr>
        <w:t>.</w:t>
      </w:r>
    </w:p>
    <w:p w14:paraId="05BAAD2B" w14:textId="60805E2E" w:rsidR="00DE620F" w:rsidRPr="00DE620F" w:rsidRDefault="00DE620F" w:rsidP="00DE620F">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t xml:space="preserve">Για ακόμα μία χρονιά, η ΕΞΠΟΤΡΟΦ επιβεβαιώνει τη θέση της ως </w:t>
      </w:r>
      <w:r>
        <w:rPr>
          <w:rFonts w:eastAsia="Times New Roman" w:cstheme="minorHAnsi"/>
          <w:kern w:val="0"/>
          <w:lang w:eastAsia="en-GB"/>
          <w14:ligatures w14:val="none"/>
        </w:rPr>
        <w:t>τ</w:t>
      </w:r>
      <w:r w:rsidRPr="00DE620F">
        <w:rPr>
          <w:rFonts w:eastAsia="Times New Roman" w:cstheme="minorHAnsi"/>
          <w:kern w:val="0"/>
          <w:lang w:eastAsia="en-GB"/>
          <w14:ligatures w14:val="none"/>
        </w:rPr>
        <w:t>η</w:t>
      </w:r>
      <w:r>
        <w:rPr>
          <w:rFonts w:eastAsia="Times New Roman" w:cstheme="minorHAnsi"/>
          <w:kern w:val="0"/>
          <w:lang w:eastAsia="en-GB"/>
          <w14:ligatures w14:val="none"/>
        </w:rPr>
        <w:t>ν</w:t>
      </w:r>
      <w:r w:rsidRPr="00DE620F">
        <w:rPr>
          <w:rFonts w:eastAsia="Times New Roman" w:cstheme="minorHAnsi"/>
          <w:kern w:val="0"/>
          <w:lang w:eastAsia="en-GB"/>
          <w14:ligatures w14:val="none"/>
        </w:rPr>
        <w:t xml:space="preserve"> απόλυτη </w:t>
      </w:r>
      <w:r>
        <w:rPr>
          <w:rFonts w:eastAsia="Times New Roman" w:cstheme="minorHAnsi"/>
          <w:kern w:val="0"/>
          <w:lang w:eastAsia="en-GB"/>
          <w14:ligatures w14:val="none"/>
        </w:rPr>
        <w:t xml:space="preserve">έκθεση </w:t>
      </w:r>
      <w:r w:rsidRPr="00DE620F">
        <w:rPr>
          <w:rFonts w:eastAsia="Times New Roman" w:cstheme="minorHAnsi"/>
          <w:kern w:val="0"/>
          <w:lang w:eastAsia="en-GB"/>
          <w14:ligatures w14:val="none"/>
        </w:rPr>
        <w:t>δικτύωσης για τ</w:t>
      </w:r>
      <w:r>
        <w:rPr>
          <w:rFonts w:eastAsia="Times New Roman" w:cstheme="minorHAnsi"/>
          <w:kern w:val="0"/>
          <w:lang w:eastAsia="en-GB"/>
          <w14:ligatures w14:val="none"/>
        </w:rPr>
        <w:t>ον κλάδο των</w:t>
      </w:r>
      <w:r w:rsidRPr="00DE620F">
        <w:rPr>
          <w:rFonts w:eastAsia="Times New Roman" w:cstheme="minorHAnsi"/>
          <w:kern w:val="0"/>
          <w:lang w:eastAsia="en-GB"/>
          <w14:ligatures w14:val="none"/>
        </w:rPr>
        <w:t xml:space="preserve"> τροφίμων</w:t>
      </w:r>
      <w:r>
        <w:rPr>
          <w:rFonts w:eastAsia="Times New Roman" w:cstheme="minorHAnsi"/>
          <w:kern w:val="0"/>
          <w:lang w:eastAsia="en-GB"/>
          <w14:ligatures w14:val="none"/>
        </w:rPr>
        <w:t xml:space="preserve"> &amp; των ποτών</w:t>
      </w:r>
      <w:r w:rsidRPr="00DE620F">
        <w:rPr>
          <w:rFonts w:eastAsia="Times New Roman" w:cstheme="minorHAnsi"/>
          <w:kern w:val="0"/>
          <w:lang w:eastAsia="en-GB"/>
          <w14:ligatures w14:val="none"/>
        </w:rPr>
        <w:t xml:space="preserve">. Με τη συμμετοχή </w:t>
      </w:r>
      <w:r w:rsidRPr="00DE620F">
        <w:rPr>
          <w:rFonts w:eastAsia="Times New Roman" w:cstheme="minorHAnsi"/>
          <w:b/>
          <w:bCs/>
          <w:kern w:val="0"/>
          <w:lang w:eastAsia="en-GB"/>
          <w14:ligatures w14:val="none"/>
        </w:rPr>
        <w:t xml:space="preserve">άνω των </w:t>
      </w:r>
      <w:r>
        <w:rPr>
          <w:rFonts w:eastAsia="Times New Roman" w:cstheme="minorHAnsi"/>
          <w:b/>
          <w:bCs/>
          <w:kern w:val="0"/>
          <w:lang w:eastAsia="en-GB"/>
          <w14:ligatures w14:val="none"/>
        </w:rPr>
        <w:t>3</w:t>
      </w:r>
      <w:r w:rsidRPr="00DE620F">
        <w:rPr>
          <w:rFonts w:eastAsia="Times New Roman" w:cstheme="minorHAnsi"/>
          <w:b/>
          <w:bCs/>
          <w:kern w:val="0"/>
          <w:lang w:eastAsia="en-GB"/>
          <w14:ligatures w14:val="none"/>
        </w:rPr>
        <w:t>00 εκθετών</w:t>
      </w:r>
      <w:r w:rsidRPr="00DE620F">
        <w:rPr>
          <w:rFonts w:eastAsia="Times New Roman" w:cstheme="minorHAnsi"/>
          <w:kern w:val="0"/>
          <w:lang w:eastAsia="en-GB"/>
          <w14:ligatures w14:val="none"/>
        </w:rPr>
        <w:t xml:space="preserve">, η έκθεση θα φιλοξενήσει ένα ευρύ φάσμα </w:t>
      </w:r>
      <w:proofErr w:type="spellStart"/>
      <w:r w:rsidRPr="00DE620F">
        <w:rPr>
          <w:rFonts w:eastAsia="Times New Roman" w:cstheme="minorHAnsi"/>
          <w:kern w:val="0"/>
          <w:lang w:eastAsia="en-GB"/>
          <w14:ligatures w14:val="none"/>
        </w:rPr>
        <w:t>premium</w:t>
      </w:r>
      <w:proofErr w:type="spellEnd"/>
      <w:r w:rsidRPr="00DE620F">
        <w:rPr>
          <w:rFonts w:eastAsia="Times New Roman" w:cstheme="minorHAnsi"/>
          <w:kern w:val="0"/>
          <w:lang w:eastAsia="en-GB"/>
          <w14:ligatures w14:val="none"/>
        </w:rPr>
        <w:t xml:space="preserve"> προϊόντων, από εξαιρετικά παρθένα ελαιόλαδα και παραδοσιακά τυριά, μέχρι βιολογικά προϊόντα και καινοτόμες γαστρονομικές προτάσεις.</w:t>
      </w:r>
    </w:p>
    <w:p w14:paraId="659204B0" w14:textId="77777777" w:rsidR="00DE620F" w:rsidRPr="00DE620F" w:rsidRDefault="00DE620F" w:rsidP="00DE620F">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t>Η 12η ΕΞΠΟΤΡΟΦ είναι η ιδανική ευκαιρία για:</w:t>
      </w:r>
    </w:p>
    <w:p w14:paraId="2DCACB60" w14:textId="77777777" w:rsidR="00DE620F" w:rsidRPr="00DE620F" w:rsidRDefault="00DE620F" w:rsidP="00DE620F">
      <w:pPr>
        <w:numPr>
          <w:ilvl w:val="0"/>
          <w:numId w:val="2"/>
        </w:numPr>
        <w:spacing w:before="100" w:beforeAutospacing="1" w:after="100" w:afterAutospacing="1"/>
        <w:rPr>
          <w:rFonts w:eastAsia="Times New Roman" w:cstheme="minorHAnsi"/>
          <w:kern w:val="0"/>
          <w:lang w:eastAsia="en-GB"/>
          <w14:ligatures w14:val="none"/>
        </w:rPr>
      </w:pPr>
      <w:r w:rsidRPr="00DE620F">
        <w:rPr>
          <w:rFonts w:eastAsia="Times New Roman" w:cstheme="minorHAnsi"/>
          <w:b/>
          <w:bCs/>
          <w:kern w:val="0"/>
          <w:lang w:eastAsia="en-GB"/>
          <w14:ligatures w14:val="none"/>
        </w:rPr>
        <w:t>B2B Συναντήσεις:</w:t>
      </w:r>
      <w:r w:rsidRPr="00DE620F">
        <w:rPr>
          <w:rFonts w:eastAsia="Times New Roman" w:cstheme="minorHAnsi"/>
          <w:kern w:val="0"/>
          <w:lang w:eastAsia="en-GB"/>
          <w14:ligatures w14:val="none"/>
        </w:rPr>
        <w:t xml:space="preserve"> Ελληνικοί και διεθνείς αγοραστές θα έχουν την ευκαιρία να συναντήσουν τους παραγωγούς, να εξερευνήσουν νέες συνεργασίες και να ενισχύσουν τις επιχειρηματικές τους σχέσεις.</w:t>
      </w:r>
    </w:p>
    <w:p w14:paraId="57E8E9E1" w14:textId="57BE8D58" w:rsidR="00DE620F" w:rsidRPr="00DE620F" w:rsidRDefault="00DE620F" w:rsidP="00DE620F">
      <w:pPr>
        <w:numPr>
          <w:ilvl w:val="0"/>
          <w:numId w:val="2"/>
        </w:numPr>
        <w:spacing w:before="100" w:beforeAutospacing="1" w:after="100" w:afterAutospacing="1"/>
        <w:rPr>
          <w:rFonts w:eastAsia="Times New Roman" w:cstheme="minorHAnsi"/>
          <w:kern w:val="0"/>
          <w:lang w:eastAsia="en-GB"/>
          <w14:ligatures w14:val="none"/>
        </w:rPr>
      </w:pPr>
      <w:r w:rsidRPr="00DE620F">
        <w:rPr>
          <w:rFonts w:eastAsia="Times New Roman" w:cstheme="minorHAnsi"/>
          <w:b/>
          <w:bCs/>
          <w:kern w:val="0"/>
          <w:lang w:eastAsia="en-GB"/>
          <w14:ligatures w14:val="none"/>
        </w:rPr>
        <w:t>Γαστρονομικές Επιδείξεις «Μαγειρεύουμε Ελλάδα»:</w:t>
      </w:r>
      <w:r w:rsidRPr="00DE620F">
        <w:rPr>
          <w:rFonts w:eastAsia="Times New Roman" w:cstheme="minorHAnsi"/>
          <w:kern w:val="0"/>
          <w:lang w:eastAsia="en-GB"/>
          <w14:ligatures w14:val="none"/>
        </w:rPr>
        <w:t xml:space="preserve"> Καταξιωμένοι </w:t>
      </w:r>
      <w:r w:rsidR="008412A3">
        <w:rPr>
          <w:rFonts w:eastAsia="Times New Roman" w:cstheme="minorHAnsi"/>
          <w:kern w:val="0"/>
          <w:lang w:val="en-US" w:eastAsia="en-GB"/>
          <w14:ligatures w14:val="none"/>
        </w:rPr>
        <w:t>chef</w:t>
      </w:r>
      <w:r w:rsidRPr="00DE620F">
        <w:rPr>
          <w:rFonts w:eastAsia="Times New Roman" w:cstheme="minorHAnsi"/>
          <w:kern w:val="0"/>
          <w:lang w:eastAsia="en-GB"/>
          <w14:ligatures w14:val="none"/>
        </w:rPr>
        <w:t xml:space="preserve"> θα βρεθούν στην κουζίνα της ΕΞΠΟΤΡΟΦ, παρουσιάζοντας μοναδικές συνταγές και αναδεικνύοντας την ποιότητα των ελληνικών προϊόντων.</w:t>
      </w:r>
    </w:p>
    <w:p w14:paraId="1D614BEF" w14:textId="44415D2F" w:rsidR="00DE620F" w:rsidRPr="00DE620F" w:rsidRDefault="00DE620F" w:rsidP="00DE620F">
      <w:pPr>
        <w:numPr>
          <w:ilvl w:val="0"/>
          <w:numId w:val="2"/>
        </w:numPr>
        <w:spacing w:before="100" w:beforeAutospacing="1" w:after="100" w:afterAutospacing="1"/>
        <w:rPr>
          <w:rFonts w:eastAsia="Times New Roman" w:cstheme="minorHAnsi"/>
          <w:kern w:val="0"/>
          <w:lang w:eastAsia="en-GB"/>
          <w14:ligatures w14:val="none"/>
        </w:rPr>
      </w:pPr>
      <w:r w:rsidRPr="00DE620F">
        <w:rPr>
          <w:rFonts w:eastAsia="Times New Roman" w:cstheme="minorHAnsi"/>
          <w:b/>
          <w:bCs/>
          <w:kern w:val="0"/>
          <w:lang w:eastAsia="en-GB"/>
          <w14:ligatures w14:val="none"/>
        </w:rPr>
        <w:t>Εξειδικευμένα Σεμινάρια:</w:t>
      </w:r>
      <w:r w:rsidRPr="00DE620F">
        <w:rPr>
          <w:rFonts w:eastAsia="Times New Roman" w:cstheme="minorHAnsi"/>
          <w:kern w:val="0"/>
          <w:lang w:eastAsia="en-GB"/>
          <w14:ligatures w14:val="none"/>
        </w:rPr>
        <w:t xml:space="preserve"> Μείνετε ενήμεροι για τις τελευταίες τάσεις, τις καινοτομίες και τις βιώσιμες πρακτικές στον κλάδο των τροφίμων, μέσα από παρουσιάσεις κορυφαίων ειδικών.</w:t>
      </w:r>
    </w:p>
    <w:p w14:paraId="38AAD895" w14:textId="77777777" w:rsidR="00DE620F" w:rsidRPr="00DE620F" w:rsidRDefault="00DE620F" w:rsidP="00DE620F">
      <w:pPr>
        <w:numPr>
          <w:ilvl w:val="0"/>
          <w:numId w:val="2"/>
        </w:numPr>
        <w:spacing w:before="100" w:beforeAutospacing="1" w:after="100" w:afterAutospacing="1"/>
        <w:rPr>
          <w:rFonts w:eastAsia="Times New Roman" w:cstheme="minorHAnsi"/>
          <w:kern w:val="0"/>
          <w:lang w:eastAsia="en-GB"/>
          <w14:ligatures w14:val="none"/>
        </w:rPr>
      </w:pPr>
      <w:proofErr w:type="spellStart"/>
      <w:r w:rsidRPr="00DE620F">
        <w:rPr>
          <w:rFonts w:eastAsia="Times New Roman" w:cstheme="minorHAnsi"/>
          <w:b/>
          <w:bCs/>
          <w:kern w:val="0"/>
          <w:lang w:eastAsia="en-GB"/>
          <w14:ligatures w14:val="none"/>
        </w:rPr>
        <w:t>Γευσιγνωσίες</w:t>
      </w:r>
      <w:proofErr w:type="spellEnd"/>
      <w:r w:rsidRPr="00DE620F">
        <w:rPr>
          <w:rFonts w:eastAsia="Times New Roman" w:cstheme="minorHAnsi"/>
          <w:b/>
          <w:bCs/>
          <w:kern w:val="0"/>
          <w:lang w:eastAsia="en-GB"/>
          <w14:ligatures w14:val="none"/>
        </w:rPr>
        <w:t xml:space="preserve"> «</w:t>
      </w:r>
      <w:proofErr w:type="spellStart"/>
      <w:r w:rsidRPr="00DE620F">
        <w:rPr>
          <w:rFonts w:eastAsia="Times New Roman" w:cstheme="minorHAnsi"/>
          <w:b/>
          <w:bCs/>
          <w:kern w:val="0"/>
          <w:lang w:eastAsia="en-GB"/>
          <w14:ligatures w14:val="none"/>
        </w:rPr>
        <w:t>Olive</w:t>
      </w:r>
      <w:proofErr w:type="spellEnd"/>
      <w:r w:rsidRPr="00DE620F">
        <w:rPr>
          <w:rFonts w:eastAsia="Times New Roman" w:cstheme="minorHAnsi"/>
          <w:b/>
          <w:bCs/>
          <w:kern w:val="0"/>
          <w:lang w:eastAsia="en-GB"/>
          <w14:ligatures w14:val="none"/>
        </w:rPr>
        <w:t xml:space="preserve"> Oil </w:t>
      </w:r>
      <w:proofErr w:type="spellStart"/>
      <w:r w:rsidRPr="00DE620F">
        <w:rPr>
          <w:rFonts w:eastAsia="Times New Roman" w:cstheme="minorHAnsi"/>
          <w:b/>
          <w:bCs/>
          <w:kern w:val="0"/>
          <w:lang w:eastAsia="en-GB"/>
          <w14:ligatures w14:val="none"/>
        </w:rPr>
        <w:t>Bar</w:t>
      </w:r>
      <w:proofErr w:type="spellEnd"/>
      <w:r w:rsidRPr="00DE620F">
        <w:rPr>
          <w:rFonts w:eastAsia="Times New Roman" w:cstheme="minorHAnsi"/>
          <w:b/>
          <w:bCs/>
          <w:kern w:val="0"/>
          <w:lang w:eastAsia="en-GB"/>
          <w14:ligatures w14:val="none"/>
        </w:rPr>
        <w:t>» και «</w:t>
      </w:r>
      <w:proofErr w:type="spellStart"/>
      <w:r w:rsidRPr="00DE620F">
        <w:rPr>
          <w:rFonts w:eastAsia="Times New Roman" w:cstheme="minorHAnsi"/>
          <w:b/>
          <w:bCs/>
          <w:kern w:val="0"/>
          <w:lang w:eastAsia="en-GB"/>
          <w14:ligatures w14:val="none"/>
        </w:rPr>
        <w:t>Wine</w:t>
      </w:r>
      <w:proofErr w:type="spellEnd"/>
      <w:r w:rsidRPr="00DE620F">
        <w:rPr>
          <w:rFonts w:eastAsia="Times New Roman" w:cstheme="minorHAnsi"/>
          <w:b/>
          <w:bCs/>
          <w:kern w:val="0"/>
          <w:lang w:eastAsia="en-GB"/>
          <w14:ligatures w14:val="none"/>
        </w:rPr>
        <w:t xml:space="preserve"> </w:t>
      </w:r>
      <w:proofErr w:type="spellStart"/>
      <w:r w:rsidRPr="00DE620F">
        <w:rPr>
          <w:rFonts w:eastAsia="Times New Roman" w:cstheme="minorHAnsi"/>
          <w:b/>
          <w:bCs/>
          <w:kern w:val="0"/>
          <w:lang w:eastAsia="en-GB"/>
          <w14:ligatures w14:val="none"/>
        </w:rPr>
        <w:t>Walk</w:t>
      </w:r>
      <w:proofErr w:type="spellEnd"/>
      <w:r w:rsidRPr="00DE620F">
        <w:rPr>
          <w:rFonts w:eastAsia="Times New Roman" w:cstheme="minorHAnsi"/>
          <w:b/>
          <w:bCs/>
          <w:kern w:val="0"/>
          <w:lang w:eastAsia="en-GB"/>
          <w14:ligatures w14:val="none"/>
        </w:rPr>
        <w:t>»:</w:t>
      </w:r>
      <w:r w:rsidRPr="00DE620F">
        <w:rPr>
          <w:rFonts w:eastAsia="Times New Roman" w:cstheme="minorHAnsi"/>
          <w:kern w:val="0"/>
          <w:lang w:eastAsia="en-GB"/>
          <w14:ligatures w14:val="none"/>
        </w:rPr>
        <w:t xml:space="preserve"> Ανακαλύψτε τα μυστικά του εξαιρετικού παρθένου </w:t>
      </w:r>
      <w:proofErr w:type="spellStart"/>
      <w:r w:rsidRPr="00DE620F">
        <w:rPr>
          <w:rFonts w:eastAsia="Times New Roman" w:cstheme="minorHAnsi"/>
          <w:kern w:val="0"/>
          <w:lang w:eastAsia="en-GB"/>
          <w14:ligatures w14:val="none"/>
        </w:rPr>
        <w:t>ελαιολάδου</w:t>
      </w:r>
      <w:proofErr w:type="spellEnd"/>
      <w:r w:rsidRPr="00DE620F">
        <w:rPr>
          <w:rFonts w:eastAsia="Times New Roman" w:cstheme="minorHAnsi"/>
          <w:kern w:val="0"/>
          <w:lang w:eastAsia="en-GB"/>
          <w14:ligatures w14:val="none"/>
        </w:rPr>
        <w:t xml:space="preserve"> και του ελληνικού κρασιού, υπό την καθοδήγηση ειδικών γευσιγνωστών.</w:t>
      </w:r>
    </w:p>
    <w:p w14:paraId="73A83647" w14:textId="77777777" w:rsidR="00DE620F" w:rsidRPr="00DE620F" w:rsidRDefault="00DE620F" w:rsidP="00DE620F">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lastRenderedPageBreak/>
        <w:t>Η ΕΞΠΟΤΡΟΦ αποτελεί σημείο αναφοράς για την προώθηση των ελληνικών προϊόντων στην παγκόσμια αγορά. Οι διοργανωτές έχουν δεσμευτεί να προσφέρουν μια απαράμιλλη εμπειρία σε όλους τους συμμετέχοντες, ενισχύοντας τις επιχειρηματικές ευκαιρίες και προβάλλοντας τον πλούτο της ελληνικής γαστρονομίας.</w:t>
      </w:r>
    </w:p>
    <w:p w14:paraId="17372DB1" w14:textId="77777777" w:rsidR="00DE620F" w:rsidRPr="00DE620F" w:rsidRDefault="00DE620F" w:rsidP="00DE620F">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t>Μη χάσετε το κορυφαίο γαστρονομικό ραντεβού της χρονιάς!</w:t>
      </w:r>
    </w:p>
    <w:p w14:paraId="641F7909" w14:textId="7FDA6997" w:rsidR="00CD07E9" w:rsidRPr="004A42D0" w:rsidRDefault="00DE620F" w:rsidP="00CD07E9">
      <w:pPr>
        <w:spacing w:before="100" w:beforeAutospacing="1" w:after="100" w:afterAutospacing="1"/>
        <w:rPr>
          <w:rFonts w:eastAsia="Times New Roman" w:cstheme="minorHAnsi"/>
          <w:kern w:val="0"/>
          <w:lang w:eastAsia="en-GB"/>
          <w14:ligatures w14:val="none"/>
        </w:rPr>
      </w:pPr>
      <w:r w:rsidRPr="00DE620F">
        <w:rPr>
          <w:rFonts w:eastAsia="Times New Roman" w:cstheme="minorHAnsi"/>
          <w:kern w:val="0"/>
          <w:lang w:eastAsia="en-GB"/>
          <w14:ligatures w14:val="none"/>
        </w:rPr>
        <w:t xml:space="preserve">Για περισσότερες πληροφορίες και εγγραφές, επισκεφθείτε την επίσημη ιστοσελίδα της έκθεσης: </w:t>
      </w:r>
      <w:hyperlink r:id="rId6" w:tgtFrame="_blank" w:history="1">
        <w:r w:rsidRPr="00DE620F">
          <w:rPr>
            <w:rStyle w:val="-"/>
            <w:rFonts w:eastAsia="Times New Roman" w:cstheme="minorHAnsi"/>
            <w:kern w:val="0"/>
            <w:lang w:eastAsia="en-GB"/>
            <w14:ligatures w14:val="none"/>
          </w:rPr>
          <w:t>www.expotrof.gr</w:t>
        </w:r>
      </w:hyperlink>
      <w:r w:rsidRPr="00DE620F">
        <w:rPr>
          <w:rFonts w:eastAsia="Times New Roman" w:cstheme="minorHAnsi"/>
          <w:kern w:val="0"/>
          <w:lang w:eastAsia="en-GB"/>
          <w14:ligatures w14:val="none"/>
        </w:rPr>
        <w:t>.</w:t>
      </w:r>
      <w:r w:rsidR="00CD07E9" w:rsidRPr="004A42D0">
        <w:rPr>
          <w:rFonts w:eastAsia="Times New Roman" w:cstheme="minorHAnsi"/>
          <w:kern w:val="0"/>
          <w:lang w:eastAsia="en-GB"/>
          <w14:ligatures w14:val="none"/>
        </w:rPr>
        <w:br/>
      </w:r>
    </w:p>
    <w:p w14:paraId="26734CFA" w14:textId="7911C348" w:rsidR="00CD07E9" w:rsidRPr="00482D13" w:rsidRDefault="00CD07E9" w:rsidP="00CD07E9">
      <w:pPr>
        <w:spacing w:before="100" w:beforeAutospacing="1" w:after="100" w:afterAutospacing="1"/>
        <w:rPr>
          <w:rFonts w:eastAsia="Times New Roman" w:cstheme="minorHAnsi"/>
          <w:kern w:val="0"/>
          <w:lang w:eastAsia="en-GB"/>
          <w14:ligatures w14:val="none"/>
        </w:rPr>
      </w:pPr>
      <w:r w:rsidRPr="004A42D0">
        <w:rPr>
          <w:rFonts w:cstheme="minorHAnsi"/>
          <w:b/>
          <w:bCs/>
          <w:color w:val="000000"/>
          <w:shd w:val="clear" w:color="auto" w:fill="FFFFFF"/>
        </w:rPr>
        <w:t xml:space="preserve">ΕΞΠΟΤΡΟΦ - The B2B </w:t>
      </w:r>
      <w:proofErr w:type="spellStart"/>
      <w:r w:rsidRPr="004A42D0">
        <w:rPr>
          <w:rFonts w:cstheme="minorHAnsi"/>
          <w:b/>
          <w:bCs/>
          <w:color w:val="000000"/>
          <w:shd w:val="clear" w:color="auto" w:fill="FFFFFF"/>
        </w:rPr>
        <w:t>Fine</w:t>
      </w:r>
      <w:proofErr w:type="spellEnd"/>
      <w:r w:rsidRPr="004A42D0">
        <w:rPr>
          <w:rFonts w:cstheme="minorHAnsi"/>
          <w:b/>
          <w:bCs/>
          <w:color w:val="000000"/>
          <w:shd w:val="clear" w:color="auto" w:fill="FFFFFF"/>
        </w:rPr>
        <w:t xml:space="preserve"> </w:t>
      </w:r>
      <w:proofErr w:type="spellStart"/>
      <w:r w:rsidRPr="004A42D0">
        <w:rPr>
          <w:rFonts w:cstheme="minorHAnsi"/>
          <w:b/>
          <w:bCs/>
          <w:color w:val="000000"/>
          <w:shd w:val="clear" w:color="auto" w:fill="FFFFFF"/>
        </w:rPr>
        <w:t>Food</w:t>
      </w:r>
      <w:proofErr w:type="spellEnd"/>
      <w:r w:rsidRPr="004A42D0">
        <w:rPr>
          <w:rFonts w:cstheme="minorHAnsi"/>
          <w:b/>
          <w:bCs/>
          <w:color w:val="000000"/>
          <w:shd w:val="clear" w:color="auto" w:fill="FFFFFF"/>
        </w:rPr>
        <w:t xml:space="preserve"> </w:t>
      </w:r>
      <w:proofErr w:type="spellStart"/>
      <w:r w:rsidRPr="004A42D0">
        <w:rPr>
          <w:rFonts w:cstheme="minorHAnsi"/>
          <w:b/>
          <w:bCs/>
          <w:color w:val="000000"/>
          <w:shd w:val="clear" w:color="auto" w:fill="FFFFFF"/>
        </w:rPr>
        <w:t>Exhibition</w:t>
      </w:r>
      <w:proofErr w:type="spellEnd"/>
      <w:r w:rsidRPr="004A42D0">
        <w:rPr>
          <w:rFonts w:eastAsia="Times New Roman" w:cstheme="minorHAnsi"/>
          <w:kern w:val="0"/>
          <w:lang w:eastAsia="en-GB"/>
          <w14:ligatures w14:val="none"/>
        </w:rPr>
        <w:br/>
      </w:r>
      <w:r w:rsidR="00DE620F">
        <w:rPr>
          <w:rFonts w:eastAsia="Times New Roman" w:cstheme="minorHAnsi"/>
          <w:kern w:val="0"/>
          <w:lang w:eastAsia="en-GB"/>
          <w14:ligatures w14:val="none"/>
        </w:rPr>
        <w:t>31</w:t>
      </w:r>
      <w:r w:rsidRPr="004A42D0">
        <w:rPr>
          <w:rFonts w:eastAsia="Times New Roman" w:cstheme="minorHAnsi"/>
          <w:kern w:val="0"/>
          <w:lang w:eastAsia="en-GB"/>
          <w14:ligatures w14:val="none"/>
        </w:rPr>
        <w:t>-</w:t>
      </w:r>
      <w:r w:rsidR="00DE620F" w:rsidRPr="00DE620F">
        <w:rPr>
          <w:rFonts w:eastAsia="Times New Roman" w:cstheme="minorHAnsi"/>
          <w:kern w:val="0"/>
          <w:lang w:eastAsia="en-GB"/>
          <w14:ligatures w14:val="none"/>
        </w:rPr>
        <w:t>0</w:t>
      </w:r>
      <w:r w:rsidR="00DE620F">
        <w:rPr>
          <w:rFonts w:eastAsia="Times New Roman" w:cstheme="minorHAnsi"/>
          <w:kern w:val="0"/>
          <w:lang w:eastAsia="en-GB"/>
          <w14:ligatures w14:val="none"/>
        </w:rPr>
        <w:t>2</w:t>
      </w:r>
      <w:r w:rsidRPr="004A42D0">
        <w:rPr>
          <w:rFonts w:eastAsia="Times New Roman" w:cstheme="minorHAnsi"/>
          <w:kern w:val="0"/>
          <w:lang w:eastAsia="en-GB"/>
          <w14:ligatures w14:val="none"/>
        </w:rPr>
        <w:t xml:space="preserve"> Φεβρουαρίου 202</w:t>
      </w:r>
      <w:r w:rsidR="00DE620F">
        <w:rPr>
          <w:rFonts w:eastAsia="Times New Roman" w:cstheme="minorHAnsi"/>
          <w:kern w:val="0"/>
          <w:lang w:eastAsia="en-GB"/>
          <w14:ligatures w14:val="none"/>
        </w:rPr>
        <w:t>6</w:t>
      </w:r>
      <w:r w:rsidRPr="004A42D0">
        <w:rPr>
          <w:rFonts w:eastAsia="Times New Roman" w:cstheme="minorHAnsi"/>
          <w:kern w:val="0"/>
          <w:lang w:eastAsia="en-GB"/>
          <w14:ligatures w14:val="none"/>
        </w:rPr>
        <w:br/>
        <w:t xml:space="preserve">MEC Παιανίας </w:t>
      </w:r>
    </w:p>
    <w:p w14:paraId="305CCC37" w14:textId="77777777" w:rsidR="00CD07E9" w:rsidRPr="00482D13" w:rsidRDefault="00CD07E9" w:rsidP="00CD07E9">
      <w:pPr>
        <w:rPr>
          <w:rFonts w:eastAsia="Times New Roman" w:cstheme="minorHAnsi"/>
          <w:kern w:val="0"/>
          <w:lang w:eastAsia="en-GB"/>
          <w14:ligatures w14:val="none"/>
        </w:rPr>
      </w:pPr>
      <w:r w:rsidRPr="004A42D0">
        <w:rPr>
          <w:rFonts w:eastAsia="Times New Roman" w:cstheme="minorHAnsi"/>
          <w:kern w:val="0"/>
          <w:lang w:eastAsia="en-GB"/>
          <w14:ligatures w14:val="none"/>
        </w:rPr>
        <w:t>--------------------------------------------------------------------------------------------------------</w:t>
      </w:r>
    </w:p>
    <w:p w14:paraId="73133910" w14:textId="74D22777" w:rsidR="00CD07E9" w:rsidRPr="00482D13" w:rsidRDefault="00CD07E9" w:rsidP="00CD07E9">
      <w:pPr>
        <w:spacing w:before="100" w:beforeAutospacing="1" w:after="100" w:afterAutospacing="1"/>
        <w:rPr>
          <w:rFonts w:eastAsia="Times New Roman" w:cstheme="minorHAnsi"/>
          <w:kern w:val="0"/>
          <w:lang w:eastAsia="en-GB"/>
          <w14:ligatures w14:val="none"/>
        </w:rPr>
      </w:pPr>
      <w:r w:rsidRPr="004A42D0">
        <w:rPr>
          <w:rFonts w:eastAsia="Times New Roman" w:cstheme="minorHAnsi"/>
          <w:b/>
          <w:bCs/>
          <w:kern w:val="0"/>
          <w:lang w:eastAsia="en-GB"/>
          <w14:ligatures w14:val="none"/>
        </w:rPr>
        <w:t>Για περισσότερες πληροφορίες</w:t>
      </w:r>
      <w:r w:rsidRPr="00482D13">
        <w:rPr>
          <w:rFonts w:eastAsia="Times New Roman" w:cstheme="minorHAnsi"/>
          <w:b/>
          <w:bCs/>
          <w:kern w:val="0"/>
          <w:lang w:eastAsia="en-GB"/>
          <w14:ligatures w14:val="none"/>
        </w:rPr>
        <w:t>:</w:t>
      </w:r>
      <w:r w:rsidRPr="004A42D0">
        <w:rPr>
          <w:rFonts w:eastAsia="Times New Roman" w:cstheme="minorHAnsi"/>
          <w:kern w:val="0"/>
          <w:lang w:eastAsia="en-GB"/>
          <w14:ligatures w14:val="none"/>
        </w:rPr>
        <w:t xml:space="preserve"> </w:t>
      </w:r>
      <w:r w:rsidRPr="00482D13">
        <w:rPr>
          <w:rFonts w:eastAsia="Times New Roman" w:cstheme="minorHAnsi"/>
          <w:kern w:val="0"/>
          <w:lang w:eastAsia="en-GB"/>
          <w14:ligatures w14:val="none"/>
        </w:rPr>
        <w:br/>
      </w:r>
      <w:r w:rsidRPr="004A42D0">
        <w:rPr>
          <w:rFonts w:eastAsia="Times New Roman" w:cstheme="minorHAnsi"/>
          <w:kern w:val="0"/>
          <w:lang w:eastAsia="en-GB"/>
          <w14:ligatures w14:val="none"/>
        </w:rPr>
        <w:t>Υπεύθυν</w:t>
      </w:r>
      <w:r w:rsidR="00DE620F">
        <w:rPr>
          <w:rFonts w:eastAsia="Times New Roman" w:cstheme="minorHAnsi"/>
          <w:kern w:val="0"/>
          <w:lang w:eastAsia="en-GB"/>
          <w14:ligatures w14:val="none"/>
        </w:rPr>
        <w:t>ος</w:t>
      </w:r>
      <w:r w:rsidRPr="004A42D0">
        <w:rPr>
          <w:rFonts w:eastAsia="Times New Roman" w:cstheme="minorHAnsi"/>
          <w:kern w:val="0"/>
          <w:lang w:eastAsia="en-GB"/>
          <w14:ligatures w14:val="none"/>
        </w:rPr>
        <w:t xml:space="preserve"> Επικοινωνίας: </w:t>
      </w:r>
      <w:r w:rsidR="00DE620F">
        <w:rPr>
          <w:rFonts w:eastAsia="Times New Roman" w:cstheme="minorHAnsi"/>
          <w:kern w:val="0"/>
          <w:lang w:eastAsia="en-GB"/>
          <w14:ligatures w14:val="none"/>
        </w:rPr>
        <w:t xml:space="preserve">Άγγελος </w:t>
      </w:r>
      <w:proofErr w:type="spellStart"/>
      <w:r w:rsidR="00DE620F">
        <w:rPr>
          <w:rFonts w:eastAsia="Times New Roman" w:cstheme="minorHAnsi"/>
          <w:kern w:val="0"/>
          <w:lang w:eastAsia="en-GB"/>
          <w14:ligatures w14:val="none"/>
        </w:rPr>
        <w:t>Καγκαράκης</w:t>
      </w:r>
      <w:proofErr w:type="spellEnd"/>
      <w:r w:rsidRPr="004A42D0">
        <w:rPr>
          <w:rFonts w:eastAsia="Times New Roman" w:cstheme="minorHAnsi"/>
          <w:kern w:val="0"/>
          <w:lang w:eastAsia="en-GB"/>
          <w14:ligatures w14:val="none"/>
        </w:rPr>
        <w:t xml:space="preserve"> | e</w:t>
      </w:r>
      <w:r w:rsidRPr="00482D13">
        <w:rPr>
          <w:rFonts w:eastAsia="Times New Roman" w:cstheme="minorHAnsi"/>
          <w:kern w:val="0"/>
          <w:lang w:eastAsia="en-GB"/>
          <w14:ligatures w14:val="none"/>
        </w:rPr>
        <w:t xml:space="preserve">mail: </w:t>
      </w:r>
      <w:proofErr w:type="spellStart"/>
      <w:r w:rsidR="00DE620F">
        <w:rPr>
          <w:lang w:val="en-US"/>
        </w:rPr>
        <w:t>akagarakis</w:t>
      </w:r>
      <w:proofErr w:type="spellEnd"/>
      <w:r w:rsidR="00DE620F" w:rsidRPr="00DE620F">
        <w:t>@</w:t>
      </w:r>
      <w:proofErr w:type="spellStart"/>
      <w:r w:rsidR="00DE620F">
        <w:rPr>
          <w:lang w:val="en-US"/>
        </w:rPr>
        <w:t>rmi</w:t>
      </w:r>
      <w:proofErr w:type="spellEnd"/>
      <w:r w:rsidR="00DE620F" w:rsidRPr="00DE620F">
        <w:t>.</w:t>
      </w:r>
      <w:r w:rsidR="00DE620F">
        <w:rPr>
          <w:lang w:val="en-US"/>
        </w:rPr>
        <w:t>gr</w:t>
      </w:r>
      <w:r w:rsidRPr="004A42D0">
        <w:rPr>
          <w:rFonts w:eastAsia="Times New Roman" w:cstheme="minorHAnsi"/>
          <w:kern w:val="0"/>
          <w:lang w:eastAsia="en-GB"/>
          <w14:ligatures w14:val="none"/>
        </w:rPr>
        <w:t xml:space="preserve">| </w:t>
      </w:r>
      <w:r w:rsidRPr="00482D13">
        <w:rPr>
          <w:rFonts w:eastAsia="Times New Roman" w:cstheme="minorHAnsi"/>
          <w:kern w:val="0"/>
          <w:lang w:eastAsia="en-GB"/>
          <w14:ligatures w14:val="none"/>
        </w:rPr>
        <w:t xml:space="preserve">Τηλέφωνο: </w:t>
      </w:r>
      <w:r w:rsidRPr="004A42D0">
        <w:rPr>
          <w:rFonts w:eastAsia="Times New Roman" w:cstheme="minorHAnsi"/>
          <w:kern w:val="0"/>
          <w:lang w:eastAsia="en-GB"/>
          <w14:ligatures w14:val="none"/>
        </w:rPr>
        <w:t xml:space="preserve">210-9610135 </w:t>
      </w:r>
    </w:p>
    <w:p w14:paraId="438107E8" w14:textId="77777777" w:rsidR="00CD07E9" w:rsidRPr="004A42D0" w:rsidRDefault="00CD07E9" w:rsidP="00CD07E9">
      <w:pPr>
        <w:rPr>
          <w:rFonts w:cstheme="minorHAnsi"/>
        </w:rPr>
      </w:pPr>
    </w:p>
    <w:p w14:paraId="48193B1A" w14:textId="77777777" w:rsidR="00CD07E9" w:rsidRDefault="00CD07E9"/>
    <w:sectPr w:rsidR="00CD0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B196C"/>
    <w:multiLevelType w:val="multilevel"/>
    <w:tmpl w:val="F1EE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12F78"/>
    <w:multiLevelType w:val="multilevel"/>
    <w:tmpl w:val="A3D8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E9"/>
    <w:rsid w:val="000E24EF"/>
    <w:rsid w:val="00461566"/>
    <w:rsid w:val="008412A3"/>
    <w:rsid w:val="0088673B"/>
    <w:rsid w:val="009545D5"/>
    <w:rsid w:val="00AA497B"/>
    <w:rsid w:val="00CD07E9"/>
    <w:rsid w:val="00D704CD"/>
    <w:rsid w:val="00DB0A4A"/>
    <w:rsid w:val="00DE620F"/>
    <w:rsid w:val="00E25A4C"/>
    <w:rsid w:val="00E75019"/>
    <w:rsid w:val="00F374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8440"/>
  <w15:chartTrackingRefBased/>
  <w15:docId w15:val="{02137732-E7CD-254A-9810-657C319C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7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D07E9"/>
    <w:rPr>
      <w:color w:val="0000FF"/>
      <w:u w:val="single"/>
    </w:rPr>
  </w:style>
  <w:style w:type="character" w:customStyle="1" w:styleId="UnresolvedMention">
    <w:name w:val="Unresolved Mention"/>
    <w:basedOn w:val="a0"/>
    <w:uiPriority w:val="99"/>
    <w:semiHidden/>
    <w:unhideWhenUsed/>
    <w:rsid w:val="00DE6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49703">
      <w:bodyDiv w:val="1"/>
      <w:marLeft w:val="0"/>
      <w:marRight w:val="0"/>
      <w:marTop w:val="0"/>
      <w:marBottom w:val="0"/>
      <w:divBdr>
        <w:top w:val="none" w:sz="0" w:space="0" w:color="auto"/>
        <w:left w:val="none" w:sz="0" w:space="0" w:color="auto"/>
        <w:bottom w:val="none" w:sz="0" w:space="0" w:color="auto"/>
        <w:right w:val="none" w:sz="0" w:space="0" w:color="auto"/>
      </w:divBdr>
    </w:div>
    <w:div w:id="739013643">
      <w:bodyDiv w:val="1"/>
      <w:marLeft w:val="0"/>
      <w:marRight w:val="0"/>
      <w:marTop w:val="0"/>
      <w:marBottom w:val="0"/>
      <w:divBdr>
        <w:top w:val="none" w:sz="0" w:space="0" w:color="auto"/>
        <w:left w:val="none" w:sz="0" w:space="0" w:color="auto"/>
        <w:bottom w:val="none" w:sz="0" w:space="0" w:color="auto"/>
        <w:right w:val="none" w:sz="0" w:space="0" w:color="auto"/>
      </w:divBdr>
    </w:div>
    <w:div w:id="965745410">
      <w:bodyDiv w:val="1"/>
      <w:marLeft w:val="0"/>
      <w:marRight w:val="0"/>
      <w:marTop w:val="0"/>
      <w:marBottom w:val="0"/>
      <w:divBdr>
        <w:top w:val="none" w:sz="0" w:space="0" w:color="auto"/>
        <w:left w:val="none" w:sz="0" w:space="0" w:color="auto"/>
        <w:bottom w:val="none" w:sz="0" w:space="0" w:color="auto"/>
        <w:right w:val="none" w:sz="0" w:space="0" w:color="auto"/>
      </w:divBdr>
    </w:div>
    <w:div w:id="1238243236">
      <w:bodyDiv w:val="1"/>
      <w:marLeft w:val="0"/>
      <w:marRight w:val="0"/>
      <w:marTop w:val="0"/>
      <w:marBottom w:val="0"/>
      <w:divBdr>
        <w:top w:val="none" w:sz="0" w:space="0" w:color="auto"/>
        <w:left w:val="none" w:sz="0" w:space="0" w:color="auto"/>
        <w:bottom w:val="none" w:sz="0" w:space="0" w:color="auto"/>
        <w:right w:val="none" w:sz="0" w:space="0" w:color="auto"/>
      </w:divBdr>
    </w:div>
    <w:div w:id="1331130925">
      <w:bodyDiv w:val="1"/>
      <w:marLeft w:val="0"/>
      <w:marRight w:val="0"/>
      <w:marTop w:val="0"/>
      <w:marBottom w:val="0"/>
      <w:divBdr>
        <w:top w:val="none" w:sz="0" w:space="0" w:color="auto"/>
        <w:left w:val="none" w:sz="0" w:space="0" w:color="auto"/>
        <w:bottom w:val="none" w:sz="0" w:space="0" w:color="auto"/>
        <w:right w:val="none" w:sz="0" w:space="0" w:color="auto"/>
      </w:divBdr>
    </w:div>
    <w:div w:id="1352880017">
      <w:bodyDiv w:val="1"/>
      <w:marLeft w:val="0"/>
      <w:marRight w:val="0"/>
      <w:marTop w:val="0"/>
      <w:marBottom w:val="0"/>
      <w:divBdr>
        <w:top w:val="none" w:sz="0" w:space="0" w:color="auto"/>
        <w:left w:val="none" w:sz="0" w:space="0" w:color="auto"/>
        <w:bottom w:val="none" w:sz="0" w:space="0" w:color="auto"/>
        <w:right w:val="none" w:sz="0" w:space="0" w:color="auto"/>
      </w:divBdr>
    </w:div>
    <w:div w:id="18143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potrof.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1993</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gpap@rmi.gr</dc:creator>
  <cp:keywords/>
  <dc:description/>
  <cp:lastModifiedBy>ΚΩΝΣΤΑΝΤΙΝΑ ΚΑΝΤΑ</cp:lastModifiedBy>
  <cp:revision>2</cp:revision>
  <dcterms:created xsi:type="dcterms:W3CDTF">2025-10-16T08:15:00Z</dcterms:created>
  <dcterms:modified xsi:type="dcterms:W3CDTF">2025-10-16T08:15:00Z</dcterms:modified>
</cp:coreProperties>
</file>